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C615AF" w14:textId="77777777" w:rsidR="003452D8" w:rsidRPr="006732F7" w:rsidRDefault="003452D8" w:rsidP="003452D8">
      <w:pPr>
        <w:pStyle w:val="Standard"/>
        <w:spacing w:line="276" w:lineRule="auto"/>
        <w:rPr>
          <w:rFonts w:ascii="Calibri" w:hAnsi="Calibri" w:cs="Calibri"/>
          <w:color w:val="000000" w:themeColor="text1"/>
          <w:sz w:val="22"/>
          <w:szCs w:val="22"/>
        </w:rPr>
      </w:pPr>
      <w:r w:rsidRPr="006732F7">
        <w:rPr>
          <w:rFonts w:ascii="Calibri" w:hAnsi="Calibri" w:cs="Calibri"/>
        </w:rPr>
        <w:t>Znak postępowania:</w:t>
      </w:r>
      <w:r w:rsidRPr="006732F7">
        <w:rPr>
          <w:rFonts w:ascii="Calibri" w:hAnsi="Calibri" w:cs="Calibri"/>
          <w:b/>
          <w:bCs/>
        </w:rPr>
        <w:t xml:space="preserve"> </w:t>
      </w:r>
      <w:r w:rsidRPr="006732F7">
        <w:rPr>
          <w:rFonts w:ascii="Calibri" w:hAnsi="Calibri" w:cs="Calibri"/>
          <w:b/>
          <w:bCs/>
          <w:color w:val="000000" w:themeColor="text1"/>
          <w:sz w:val="22"/>
          <w:szCs w:val="22"/>
        </w:rPr>
        <w:t>GIROŚ.271.2.2026</w:t>
      </w:r>
      <w:r w:rsidRPr="006732F7">
        <w:rPr>
          <w:rFonts w:ascii="Calibri" w:hAnsi="Calibri" w:cs="Calibri"/>
          <w:b/>
          <w:bCs/>
          <w:color w:val="000000" w:themeColor="text1"/>
          <w:sz w:val="22"/>
          <w:szCs w:val="22"/>
        </w:rPr>
        <w:tab/>
      </w:r>
    </w:p>
    <w:p w14:paraId="783A8667" w14:textId="052C07AA" w:rsidR="003452D8" w:rsidRPr="006732F7" w:rsidRDefault="003452D8" w:rsidP="003452D8">
      <w:pPr>
        <w:jc w:val="right"/>
        <w:rPr>
          <w:szCs w:val="24"/>
        </w:rPr>
      </w:pPr>
      <w:r w:rsidRPr="006732F7">
        <w:rPr>
          <w:szCs w:val="24"/>
        </w:rPr>
        <w:t xml:space="preserve">Załącznik nr </w:t>
      </w:r>
      <w:r>
        <w:rPr>
          <w:szCs w:val="24"/>
        </w:rPr>
        <w:t>9</w:t>
      </w:r>
      <w:r w:rsidRPr="006732F7">
        <w:rPr>
          <w:szCs w:val="24"/>
        </w:rPr>
        <w:t xml:space="preserve"> do SWZ</w:t>
      </w:r>
    </w:p>
    <w:p w14:paraId="07172AF6" w14:textId="77777777" w:rsidR="00305236" w:rsidRDefault="00305236"/>
    <w:p w14:paraId="4E70FE12" w14:textId="77777777" w:rsidR="003452D8" w:rsidRDefault="003452D8">
      <w:pPr>
        <w:rPr>
          <w:b/>
          <w:bCs/>
        </w:rPr>
      </w:pPr>
    </w:p>
    <w:p w14:paraId="4BAA494D" w14:textId="67EAFCC3" w:rsidR="00D96146" w:rsidRPr="00436C5B" w:rsidRDefault="00D96146" w:rsidP="00D96146">
      <w:pPr>
        <w:jc w:val="center"/>
        <w:rPr>
          <w:b/>
          <w:bCs/>
        </w:rPr>
      </w:pPr>
      <w:r w:rsidRPr="00436C5B">
        <w:rPr>
          <w:rFonts w:ascii="Calibri" w:hAnsi="Calibri"/>
          <w:b/>
          <w:bCs/>
          <w:color w:val="000000" w:themeColor="text1"/>
        </w:rPr>
        <w:t>WYKAZ ZBIORCZY NIERUCHOMOŚCI, POJEMNIKÓW, WORKÓW, KOSZY ULICZNYCH</w:t>
      </w:r>
    </w:p>
    <w:p w14:paraId="593374F7" w14:textId="77777777" w:rsidR="00305236" w:rsidRDefault="00305236">
      <w:pPr>
        <w:rPr>
          <w:b/>
          <w:bCs/>
        </w:rPr>
      </w:pPr>
    </w:p>
    <w:p w14:paraId="261B1C19" w14:textId="77777777" w:rsidR="00305236" w:rsidRDefault="00305236"/>
    <w:tbl>
      <w:tblPr>
        <w:tblW w:w="7650" w:type="dxa"/>
        <w:tblLayout w:type="fixed"/>
        <w:tblLook w:val="04A0" w:firstRow="1" w:lastRow="0" w:firstColumn="1" w:lastColumn="0" w:noHBand="0" w:noVBand="1"/>
      </w:tblPr>
      <w:tblGrid>
        <w:gridCol w:w="1077"/>
        <w:gridCol w:w="3161"/>
        <w:gridCol w:w="3412"/>
      </w:tblGrid>
      <w:tr w:rsidR="00305236" w14:paraId="6FAF0563" w14:textId="77777777">
        <w:tc>
          <w:tcPr>
            <w:tcW w:w="1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11A1ED" w14:textId="77777777" w:rsidR="00305236" w:rsidRDefault="00430306">
            <w:pPr>
              <w:widowControl w:val="0"/>
              <w:rPr>
                <w:b/>
                <w:bCs/>
              </w:rPr>
            </w:pPr>
            <w:r>
              <w:rPr>
                <w:b/>
                <w:bCs/>
              </w:rPr>
              <w:t>Lp.</w:t>
            </w:r>
          </w:p>
        </w:tc>
        <w:tc>
          <w:tcPr>
            <w:tcW w:w="316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7DFFCD" w14:textId="77777777" w:rsidR="00305236" w:rsidRDefault="00430306">
            <w:pPr>
              <w:widowControl w:val="0"/>
            </w:pPr>
            <w:r>
              <w:rPr>
                <w:b/>
                <w:bCs/>
              </w:rPr>
              <w:t>Pojemnik</w:t>
            </w:r>
          </w:p>
        </w:tc>
        <w:tc>
          <w:tcPr>
            <w:tcW w:w="341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CB3B4E" w14:textId="77777777" w:rsidR="00305236" w:rsidRDefault="00430306">
            <w:pPr>
              <w:widowControl w:val="0"/>
            </w:pPr>
            <w:r>
              <w:rPr>
                <w:b/>
                <w:bCs/>
              </w:rPr>
              <w:t>Ilość (szt.)</w:t>
            </w:r>
          </w:p>
        </w:tc>
      </w:tr>
      <w:tr w:rsidR="00305236" w14:paraId="4F3E6279" w14:textId="77777777">
        <w:tc>
          <w:tcPr>
            <w:tcW w:w="107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6E8FF1" w14:textId="77777777" w:rsidR="00305236" w:rsidRPr="00E8342F" w:rsidRDefault="00305236">
            <w:pPr>
              <w:pStyle w:val="Akapitzlist"/>
              <w:widowControl w:val="0"/>
              <w:numPr>
                <w:ilvl w:val="0"/>
                <w:numId w:val="1"/>
              </w:numPr>
              <w:spacing w:after="0" w:line="240" w:lineRule="auto"/>
              <w:ind w:left="1417" w:right="340" w:hanging="1247"/>
              <w:jc w:val="center"/>
              <w:rPr>
                <w:rFonts w:eastAsia="Times New Roman"/>
                <w:color w:val="000000" w:themeColor="text1"/>
              </w:rPr>
            </w:pPr>
          </w:p>
        </w:tc>
        <w:tc>
          <w:tcPr>
            <w:tcW w:w="3161" w:type="dxa"/>
            <w:tcBorders>
              <w:bottom w:val="single" w:sz="8" w:space="0" w:color="000000"/>
              <w:right w:val="single" w:sz="8" w:space="0" w:color="000000"/>
            </w:tcBorders>
          </w:tcPr>
          <w:p w14:paraId="3494D676" w14:textId="77777777" w:rsidR="00305236" w:rsidRPr="00E8342F" w:rsidRDefault="00430306">
            <w:pPr>
              <w:widowControl w:val="0"/>
              <w:rPr>
                <w:color w:val="000000" w:themeColor="text1"/>
              </w:rPr>
            </w:pPr>
            <w:r w:rsidRPr="00E8342F">
              <w:rPr>
                <w:color w:val="000000" w:themeColor="text1"/>
              </w:rPr>
              <w:t>Kontener KP 7</w:t>
            </w:r>
          </w:p>
        </w:tc>
        <w:tc>
          <w:tcPr>
            <w:tcW w:w="3412" w:type="dxa"/>
            <w:tcBorders>
              <w:bottom w:val="single" w:sz="8" w:space="0" w:color="000000"/>
              <w:right w:val="single" w:sz="8" w:space="0" w:color="000000"/>
            </w:tcBorders>
          </w:tcPr>
          <w:p w14:paraId="4CF43266" w14:textId="5F679C65" w:rsidR="00305236" w:rsidRPr="00E8342F" w:rsidRDefault="00E8342F">
            <w:pPr>
              <w:widowControl w:val="0"/>
              <w:rPr>
                <w:color w:val="000000" w:themeColor="text1"/>
              </w:rPr>
            </w:pPr>
            <w:r w:rsidRPr="00E8342F">
              <w:rPr>
                <w:color w:val="000000" w:themeColor="text1"/>
              </w:rPr>
              <w:t>3</w:t>
            </w:r>
          </w:p>
        </w:tc>
      </w:tr>
      <w:tr w:rsidR="00305236" w14:paraId="5F3382ED" w14:textId="77777777">
        <w:tc>
          <w:tcPr>
            <w:tcW w:w="107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54999F" w14:textId="77777777" w:rsidR="00305236" w:rsidRPr="00E8342F" w:rsidRDefault="00305236">
            <w:pPr>
              <w:pStyle w:val="Akapitzlist"/>
              <w:widowControl w:val="0"/>
              <w:numPr>
                <w:ilvl w:val="0"/>
                <w:numId w:val="1"/>
              </w:numPr>
              <w:tabs>
                <w:tab w:val="left" w:pos="109"/>
                <w:tab w:val="left" w:pos="286"/>
              </w:tabs>
              <w:spacing w:after="0" w:line="240" w:lineRule="auto"/>
              <w:ind w:left="1417" w:right="340" w:hanging="1247"/>
              <w:jc w:val="center"/>
              <w:rPr>
                <w:rFonts w:eastAsia="Times New Roman"/>
                <w:color w:val="000000" w:themeColor="text1"/>
              </w:rPr>
            </w:pPr>
          </w:p>
        </w:tc>
        <w:tc>
          <w:tcPr>
            <w:tcW w:w="3161" w:type="dxa"/>
            <w:tcBorders>
              <w:bottom w:val="single" w:sz="8" w:space="0" w:color="000000"/>
              <w:right w:val="single" w:sz="8" w:space="0" w:color="000000"/>
            </w:tcBorders>
          </w:tcPr>
          <w:p w14:paraId="73961E2F" w14:textId="77777777" w:rsidR="00305236" w:rsidRPr="00E8342F" w:rsidRDefault="00430306">
            <w:pPr>
              <w:widowControl w:val="0"/>
              <w:rPr>
                <w:color w:val="000000" w:themeColor="text1"/>
              </w:rPr>
            </w:pPr>
            <w:r w:rsidRPr="00E8342F">
              <w:rPr>
                <w:color w:val="000000" w:themeColor="text1"/>
              </w:rPr>
              <w:t>Worki żółte</w:t>
            </w:r>
          </w:p>
        </w:tc>
        <w:tc>
          <w:tcPr>
            <w:tcW w:w="3412" w:type="dxa"/>
            <w:tcBorders>
              <w:bottom w:val="single" w:sz="8" w:space="0" w:color="000000"/>
              <w:right w:val="single" w:sz="8" w:space="0" w:color="000000"/>
            </w:tcBorders>
          </w:tcPr>
          <w:p w14:paraId="6110DE78" w14:textId="141EE01A" w:rsidR="00305236" w:rsidRPr="00E8342F" w:rsidRDefault="00617CE0">
            <w:pPr>
              <w:widowControl w:val="0"/>
              <w:rPr>
                <w:color w:val="000000" w:themeColor="text1"/>
              </w:rPr>
            </w:pPr>
            <w:r w:rsidRPr="00E8342F">
              <w:rPr>
                <w:color w:val="000000" w:themeColor="text1"/>
              </w:rPr>
              <w:t>6240</w:t>
            </w:r>
          </w:p>
        </w:tc>
      </w:tr>
      <w:tr w:rsidR="00617CE0" w14:paraId="3439DE38" w14:textId="77777777">
        <w:tc>
          <w:tcPr>
            <w:tcW w:w="107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329610" w14:textId="77777777" w:rsidR="00617CE0" w:rsidRPr="00E8342F" w:rsidRDefault="00617CE0" w:rsidP="00617CE0">
            <w:pPr>
              <w:pStyle w:val="Akapitzlist"/>
              <w:widowControl w:val="0"/>
              <w:numPr>
                <w:ilvl w:val="0"/>
                <w:numId w:val="1"/>
              </w:numPr>
              <w:tabs>
                <w:tab w:val="left" w:pos="532"/>
              </w:tabs>
              <w:spacing w:after="0" w:line="240" w:lineRule="auto"/>
              <w:ind w:left="1417" w:right="340" w:hanging="1247"/>
              <w:jc w:val="center"/>
              <w:rPr>
                <w:rFonts w:eastAsia="Times New Roman"/>
                <w:color w:val="000000" w:themeColor="text1"/>
              </w:rPr>
            </w:pPr>
          </w:p>
        </w:tc>
        <w:tc>
          <w:tcPr>
            <w:tcW w:w="3161" w:type="dxa"/>
            <w:tcBorders>
              <w:bottom w:val="single" w:sz="8" w:space="0" w:color="000000"/>
              <w:right w:val="single" w:sz="8" w:space="0" w:color="000000"/>
            </w:tcBorders>
          </w:tcPr>
          <w:p w14:paraId="6DB3C717" w14:textId="77777777" w:rsidR="00617CE0" w:rsidRPr="00E8342F" w:rsidRDefault="00617CE0" w:rsidP="00617CE0">
            <w:pPr>
              <w:widowControl w:val="0"/>
              <w:rPr>
                <w:color w:val="000000" w:themeColor="text1"/>
              </w:rPr>
            </w:pPr>
            <w:r w:rsidRPr="00E8342F">
              <w:rPr>
                <w:color w:val="000000" w:themeColor="text1"/>
              </w:rPr>
              <w:t>Worki zielone</w:t>
            </w:r>
          </w:p>
        </w:tc>
        <w:tc>
          <w:tcPr>
            <w:tcW w:w="3412" w:type="dxa"/>
            <w:tcBorders>
              <w:bottom w:val="single" w:sz="8" w:space="0" w:color="000000"/>
              <w:right w:val="single" w:sz="8" w:space="0" w:color="000000"/>
            </w:tcBorders>
          </w:tcPr>
          <w:p w14:paraId="24E9B10C" w14:textId="312BD1ED" w:rsidR="00617CE0" w:rsidRPr="00E8342F" w:rsidRDefault="00617CE0" w:rsidP="00617CE0">
            <w:pPr>
              <w:widowControl w:val="0"/>
              <w:rPr>
                <w:color w:val="000000" w:themeColor="text1"/>
              </w:rPr>
            </w:pPr>
            <w:r w:rsidRPr="00E8342F">
              <w:rPr>
                <w:color w:val="000000" w:themeColor="text1"/>
              </w:rPr>
              <w:t>6240</w:t>
            </w:r>
          </w:p>
        </w:tc>
      </w:tr>
      <w:tr w:rsidR="00617CE0" w14:paraId="1C71D105" w14:textId="77777777">
        <w:tc>
          <w:tcPr>
            <w:tcW w:w="107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0EE169" w14:textId="77777777" w:rsidR="00617CE0" w:rsidRPr="00E8342F" w:rsidRDefault="00617CE0" w:rsidP="00617CE0">
            <w:pPr>
              <w:pStyle w:val="Akapitzlist"/>
              <w:widowControl w:val="0"/>
              <w:numPr>
                <w:ilvl w:val="0"/>
                <w:numId w:val="1"/>
              </w:numPr>
              <w:tabs>
                <w:tab w:val="left" w:pos="109"/>
                <w:tab w:val="left" w:pos="791"/>
                <w:tab w:val="left" w:pos="914"/>
              </w:tabs>
              <w:spacing w:after="0" w:line="240" w:lineRule="auto"/>
              <w:ind w:left="1417" w:right="340" w:hanging="1247"/>
              <w:jc w:val="center"/>
              <w:rPr>
                <w:color w:val="000000" w:themeColor="text1"/>
              </w:rPr>
            </w:pPr>
          </w:p>
        </w:tc>
        <w:tc>
          <w:tcPr>
            <w:tcW w:w="3161" w:type="dxa"/>
            <w:tcBorders>
              <w:bottom w:val="single" w:sz="8" w:space="0" w:color="000000"/>
              <w:right w:val="single" w:sz="8" w:space="0" w:color="000000"/>
            </w:tcBorders>
          </w:tcPr>
          <w:p w14:paraId="74EA5587" w14:textId="77777777" w:rsidR="00617CE0" w:rsidRPr="00E8342F" w:rsidRDefault="00617CE0" w:rsidP="00617CE0">
            <w:pPr>
              <w:widowControl w:val="0"/>
              <w:rPr>
                <w:color w:val="000000" w:themeColor="text1"/>
              </w:rPr>
            </w:pPr>
            <w:r w:rsidRPr="00E8342F">
              <w:rPr>
                <w:color w:val="000000" w:themeColor="text1"/>
              </w:rPr>
              <w:t>Worki niebieskie</w:t>
            </w:r>
          </w:p>
        </w:tc>
        <w:tc>
          <w:tcPr>
            <w:tcW w:w="3412" w:type="dxa"/>
            <w:tcBorders>
              <w:bottom w:val="single" w:sz="8" w:space="0" w:color="000000"/>
              <w:right w:val="single" w:sz="8" w:space="0" w:color="000000"/>
            </w:tcBorders>
          </w:tcPr>
          <w:p w14:paraId="5CE01AD2" w14:textId="0C89D345" w:rsidR="00617CE0" w:rsidRPr="00E8342F" w:rsidRDefault="00617CE0" w:rsidP="00617CE0">
            <w:pPr>
              <w:widowControl w:val="0"/>
              <w:rPr>
                <w:color w:val="000000" w:themeColor="text1"/>
              </w:rPr>
            </w:pPr>
            <w:r w:rsidRPr="00E8342F">
              <w:rPr>
                <w:color w:val="000000" w:themeColor="text1"/>
              </w:rPr>
              <w:t>6240</w:t>
            </w:r>
          </w:p>
        </w:tc>
      </w:tr>
      <w:tr w:rsidR="00617CE0" w14:paraId="3FCF681B" w14:textId="77777777">
        <w:tc>
          <w:tcPr>
            <w:tcW w:w="107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6C616A" w14:textId="77777777" w:rsidR="00617CE0" w:rsidRPr="00E8342F" w:rsidRDefault="00617CE0" w:rsidP="00617CE0">
            <w:pPr>
              <w:pStyle w:val="Akapitzlist"/>
              <w:widowControl w:val="0"/>
              <w:numPr>
                <w:ilvl w:val="0"/>
                <w:numId w:val="1"/>
              </w:numPr>
              <w:spacing w:after="0" w:line="240" w:lineRule="auto"/>
              <w:ind w:left="1417" w:right="340" w:hanging="1247"/>
              <w:jc w:val="center"/>
              <w:rPr>
                <w:rFonts w:eastAsia="Times New Roman"/>
                <w:color w:val="000000" w:themeColor="text1"/>
              </w:rPr>
            </w:pPr>
          </w:p>
        </w:tc>
        <w:tc>
          <w:tcPr>
            <w:tcW w:w="3161" w:type="dxa"/>
            <w:tcBorders>
              <w:bottom w:val="single" w:sz="8" w:space="0" w:color="000000"/>
              <w:right w:val="single" w:sz="8" w:space="0" w:color="000000"/>
            </w:tcBorders>
          </w:tcPr>
          <w:p w14:paraId="39E20CFB" w14:textId="77777777" w:rsidR="00617CE0" w:rsidRPr="00E8342F" w:rsidRDefault="00617CE0" w:rsidP="00617CE0">
            <w:pPr>
              <w:widowControl w:val="0"/>
              <w:rPr>
                <w:color w:val="000000" w:themeColor="text1"/>
              </w:rPr>
            </w:pPr>
            <w:r w:rsidRPr="00E8342F">
              <w:rPr>
                <w:color w:val="000000" w:themeColor="text1"/>
              </w:rPr>
              <w:t>Worki czarne</w:t>
            </w:r>
          </w:p>
        </w:tc>
        <w:tc>
          <w:tcPr>
            <w:tcW w:w="3412" w:type="dxa"/>
            <w:tcBorders>
              <w:bottom w:val="single" w:sz="8" w:space="0" w:color="000000"/>
              <w:right w:val="single" w:sz="8" w:space="0" w:color="000000"/>
            </w:tcBorders>
          </w:tcPr>
          <w:p w14:paraId="3018BB1F" w14:textId="63D1B4FA" w:rsidR="00617CE0" w:rsidRPr="00E8342F" w:rsidRDefault="00617CE0" w:rsidP="00617CE0">
            <w:pPr>
              <w:widowControl w:val="0"/>
              <w:rPr>
                <w:color w:val="000000" w:themeColor="text1"/>
              </w:rPr>
            </w:pPr>
            <w:r w:rsidRPr="00E8342F">
              <w:rPr>
                <w:color w:val="000000" w:themeColor="text1"/>
              </w:rPr>
              <w:t>6240</w:t>
            </w:r>
          </w:p>
        </w:tc>
      </w:tr>
      <w:tr w:rsidR="00305236" w14:paraId="5BF65A67" w14:textId="77777777">
        <w:tc>
          <w:tcPr>
            <w:tcW w:w="107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D9B777" w14:textId="77777777" w:rsidR="00305236" w:rsidRPr="00E8342F" w:rsidRDefault="00305236">
            <w:pPr>
              <w:pStyle w:val="Akapitzlist"/>
              <w:widowControl w:val="0"/>
              <w:numPr>
                <w:ilvl w:val="0"/>
                <w:numId w:val="1"/>
              </w:numPr>
              <w:spacing w:after="0" w:line="240" w:lineRule="auto"/>
              <w:ind w:left="1417" w:right="340" w:hanging="1247"/>
              <w:jc w:val="center"/>
              <w:rPr>
                <w:rFonts w:eastAsia="Times New Roman"/>
                <w:color w:val="000000" w:themeColor="text1"/>
              </w:rPr>
            </w:pPr>
          </w:p>
        </w:tc>
        <w:tc>
          <w:tcPr>
            <w:tcW w:w="3161" w:type="dxa"/>
            <w:tcBorders>
              <w:bottom w:val="single" w:sz="8" w:space="0" w:color="000000"/>
              <w:right w:val="single" w:sz="8" w:space="0" w:color="000000"/>
            </w:tcBorders>
          </w:tcPr>
          <w:p w14:paraId="45601A09" w14:textId="77777777" w:rsidR="00305236" w:rsidRPr="00E8342F" w:rsidRDefault="00430306">
            <w:pPr>
              <w:widowControl w:val="0"/>
              <w:rPr>
                <w:color w:val="000000" w:themeColor="text1"/>
              </w:rPr>
            </w:pPr>
            <w:r w:rsidRPr="00E8342F">
              <w:rPr>
                <w:color w:val="000000" w:themeColor="text1"/>
              </w:rPr>
              <w:t>Worki brązowe na bioodpady</w:t>
            </w:r>
          </w:p>
        </w:tc>
        <w:tc>
          <w:tcPr>
            <w:tcW w:w="3412" w:type="dxa"/>
            <w:tcBorders>
              <w:bottom w:val="single" w:sz="8" w:space="0" w:color="000000"/>
              <w:right w:val="single" w:sz="8" w:space="0" w:color="000000"/>
            </w:tcBorders>
          </w:tcPr>
          <w:p w14:paraId="12D3A1E4" w14:textId="38AD9744" w:rsidR="00305236" w:rsidRPr="00E8342F" w:rsidRDefault="00617CE0">
            <w:pPr>
              <w:widowControl w:val="0"/>
              <w:rPr>
                <w:color w:val="000000" w:themeColor="text1"/>
              </w:rPr>
            </w:pPr>
            <w:r w:rsidRPr="00E8342F">
              <w:rPr>
                <w:color w:val="000000" w:themeColor="text1"/>
              </w:rPr>
              <w:t>200</w:t>
            </w:r>
          </w:p>
        </w:tc>
      </w:tr>
      <w:tr w:rsidR="00305236" w14:paraId="646722F3" w14:textId="77777777">
        <w:trPr>
          <w:trHeight w:val="636"/>
        </w:trPr>
        <w:tc>
          <w:tcPr>
            <w:tcW w:w="107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F71290" w14:textId="77777777" w:rsidR="00305236" w:rsidRPr="00E8342F" w:rsidRDefault="00305236">
            <w:pPr>
              <w:pStyle w:val="Akapitzlist"/>
              <w:widowControl w:val="0"/>
              <w:numPr>
                <w:ilvl w:val="0"/>
                <w:numId w:val="1"/>
              </w:numPr>
              <w:spacing w:after="0" w:line="240" w:lineRule="auto"/>
              <w:ind w:left="1417" w:right="340" w:hanging="1247"/>
              <w:jc w:val="center"/>
              <w:rPr>
                <w:rFonts w:eastAsia="Times New Roman"/>
                <w:color w:val="000000" w:themeColor="text1"/>
              </w:rPr>
            </w:pPr>
          </w:p>
        </w:tc>
        <w:tc>
          <w:tcPr>
            <w:tcW w:w="3161" w:type="dxa"/>
            <w:tcBorders>
              <w:bottom w:val="single" w:sz="8" w:space="0" w:color="000000"/>
              <w:right w:val="single" w:sz="8" w:space="0" w:color="000000"/>
            </w:tcBorders>
          </w:tcPr>
          <w:p w14:paraId="658FDC6D" w14:textId="77777777" w:rsidR="00305236" w:rsidRPr="00E8342F" w:rsidRDefault="00430306">
            <w:pPr>
              <w:widowControl w:val="0"/>
              <w:rPr>
                <w:color w:val="000000" w:themeColor="text1"/>
              </w:rPr>
            </w:pPr>
            <w:r w:rsidRPr="00E8342F">
              <w:rPr>
                <w:color w:val="000000" w:themeColor="text1"/>
              </w:rPr>
              <w:t>Pojemniki na odpady 120 l</w:t>
            </w:r>
          </w:p>
        </w:tc>
        <w:tc>
          <w:tcPr>
            <w:tcW w:w="3412" w:type="dxa"/>
            <w:tcBorders>
              <w:bottom w:val="single" w:sz="8" w:space="0" w:color="000000"/>
              <w:right w:val="single" w:sz="8" w:space="0" w:color="000000"/>
            </w:tcBorders>
          </w:tcPr>
          <w:p w14:paraId="5B0831B0" w14:textId="6EEF6E47" w:rsidR="00305236" w:rsidRPr="00E8342F" w:rsidRDefault="00617CE0">
            <w:pPr>
              <w:widowControl w:val="0"/>
              <w:rPr>
                <w:color w:val="000000" w:themeColor="text1"/>
              </w:rPr>
            </w:pPr>
            <w:r w:rsidRPr="00E8342F">
              <w:rPr>
                <w:color w:val="000000" w:themeColor="text1"/>
              </w:rPr>
              <w:t>66</w:t>
            </w:r>
          </w:p>
        </w:tc>
      </w:tr>
      <w:tr w:rsidR="00305236" w14:paraId="2CC73AE8" w14:textId="77777777">
        <w:tc>
          <w:tcPr>
            <w:tcW w:w="107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B4A156" w14:textId="77777777" w:rsidR="00305236" w:rsidRPr="00E8342F" w:rsidRDefault="00305236">
            <w:pPr>
              <w:pStyle w:val="Akapitzlist"/>
              <w:widowControl w:val="0"/>
              <w:numPr>
                <w:ilvl w:val="0"/>
                <w:numId w:val="1"/>
              </w:numPr>
              <w:spacing w:after="0" w:line="240" w:lineRule="auto"/>
              <w:ind w:left="1417" w:right="340" w:hanging="1247"/>
              <w:jc w:val="center"/>
              <w:rPr>
                <w:rFonts w:eastAsia="Times New Roman"/>
                <w:color w:val="000000" w:themeColor="text1"/>
              </w:rPr>
            </w:pPr>
          </w:p>
        </w:tc>
        <w:tc>
          <w:tcPr>
            <w:tcW w:w="3161" w:type="dxa"/>
            <w:tcBorders>
              <w:bottom w:val="single" w:sz="8" w:space="0" w:color="000000"/>
              <w:right w:val="single" w:sz="8" w:space="0" w:color="000000"/>
            </w:tcBorders>
          </w:tcPr>
          <w:p w14:paraId="239E5103" w14:textId="77777777" w:rsidR="00305236" w:rsidRPr="00E8342F" w:rsidRDefault="00430306">
            <w:pPr>
              <w:widowControl w:val="0"/>
              <w:rPr>
                <w:color w:val="000000" w:themeColor="text1"/>
              </w:rPr>
            </w:pPr>
            <w:r w:rsidRPr="00E8342F">
              <w:rPr>
                <w:color w:val="000000" w:themeColor="text1"/>
              </w:rPr>
              <w:t xml:space="preserve">Pojemniki na </w:t>
            </w:r>
            <w:proofErr w:type="gramStart"/>
            <w:r w:rsidRPr="00E8342F">
              <w:rPr>
                <w:color w:val="000000" w:themeColor="text1"/>
              </w:rPr>
              <w:t>odpady  240</w:t>
            </w:r>
            <w:proofErr w:type="gramEnd"/>
            <w:r w:rsidRPr="00E8342F">
              <w:rPr>
                <w:color w:val="000000" w:themeColor="text1"/>
              </w:rPr>
              <w:t xml:space="preserve">  l</w:t>
            </w:r>
          </w:p>
        </w:tc>
        <w:tc>
          <w:tcPr>
            <w:tcW w:w="3412" w:type="dxa"/>
            <w:tcBorders>
              <w:bottom w:val="single" w:sz="8" w:space="0" w:color="000000"/>
              <w:right w:val="single" w:sz="8" w:space="0" w:color="000000"/>
            </w:tcBorders>
          </w:tcPr>
          <w:p w14:paraId="0B96A1BB" w14:textId="64964450" w:rsidR="00305236" w:rsidRPr="00E8342F" w:rsidRDefault="00430306">
            <w:pPr>
              <w:widowControl w:val="0"/>
              <w:rPr>
                <w:color w:val="000000" w:themeColor="text1"/>
              </w:rPr>
            </w:pPr>
            <w:r w:rsidRPr="00E8342F">
              <w:rPr>
                <w:color w:val="000000" w:themeColor="text1"/>
              </w:rPr>
              <w:t>2</w:t>
            </w:r>
            <w:r w:rsidR="00617CE0" w:rsidRPr="00E8342F">
              <w:rPr>
                <w:color w:val="000000" w:themeColor="text1"/>
              </w:rPr>
              <w:t>3</w:t>
            </w:r>
          </w:p>
        </w:tc>
      </w:tr>
      <w:tr w:rsidR="00305236" w14:paraId="3D31536E" w14:textId="77777777">
        <w:tc>
          <w:tcPr>
            <w:tcW w:w="107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2BA40E" w14:textId="77777777" w:rsidR="00305236" w:rsidRPr="00E8342F" w:rsidRDefault="00305236">
            <w:pPr>
              <w:pStyle w:val="Akapitzlist"/>
              <w:widowControl w:val="0"/>
              <w:numPr>
                <w:ilvl w:val="0"/>
                <w:numId w:val="1"/>
              </w:numPr>
              <w:spacing w:after="0" w:line="240" w:lineRule="auto"/>
              <w:ind w:left="1417" w:right="340" w:hanging="1247"/>
              <w:jc w:val="center"/>
              <w:rPr>
                <w:rFonts w:eastAsia="Times New Roman"/>
                <w:color w:val="000000" w:themeColor="text1"/>
              </w:rPr>
            </w:pPr>
          </w:p>
        </w:tc>
        <w:tc>
          <w:tcPr>
            <w:tcW w:w="3161" w:type="dxa"/>
            <w:tcBorders>
              <w:bottom w:val="single" w:sz="8" w:space="0" w:color="000000"/>
              <w:right w:val="single" w:sz="8" w:space="0" w:color="000000"/>
            </w:tcBorders>
          </w:tcPr>
          <w:p w14:paraId="0F419BC2" w14:textId="77777777" w:rsidR="00305236" w:rsidRPr="00E8342F" w:rsidRDefault="00430306">
            <w:pPr>
              <w:widowControl w:val="0"/>
              <w:rPr>
                <w:color w:val="000000" w:themeColor="text1"/>
              </w:rPr>
            </w:pPr>
            <w:r w:rsidRPr="00E8342F">
              <w:rPr>
                <w:color w:val="000000" w:themeColor="text1"/>
              </w:rPr>
              <w:t xml:space="preserve">Pojemniki na odpady </w:t>
            </w:r>
            <w:proofErr w:type="gramStart"/>
            <w:r w:rsidRPr="00E8342F">
              <w:rPr>
                <w:color w:val="000000" w:themeColor="text1"/>
              </w:rPr>
              <w:t>1100  l</w:t>
            </w:r>
            <w:proofErr w:type="gramEnd"/>
          </w:p>
        </w:tc>
        <w:tc>
          <w:tcPr>
            <w:tcW w:w="3412" w:type="dxa"/>
            <w:tcBorders>
              <w:bottom w:val="single" w:sz="8" w:space="0" w:color="000000"/>
              <w:right w:val="single" w:sz="8" w:space="0" w:color="000000"/>
            </w:tcBorders>
          </w:tcPr>
          <w:p w14:paraId="63011FE4" w14:textId="0B0014C6" w:rsidR="00305236" w:rsidRPr="00E8342F" w:rsidRDefault="00617CE0">
            <w:pPr>
              <w:widowControl w:val="0"/>
              <w:rPr>
                <w:color w:val="000000" w:themeColor="text1"/>
              </w:rPr>
            </w:pPr>
            <w:r w:rsidRPr="00E8342F">
              <w:rPr>
                <w:color w:val="000000" w:themeColor="text1"/>
              </w:rPr>
              <w:t>23</w:t>
            </w:r>
          </w:p>
        </w:tc>
      </w:tr>
      <w:tr w:rsidR="00305236" w14:paraId="4CE9B33C" w14:textId="77777777">
        <w:tc>
          <w:tcPr>
            <w:tcW w:w="107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5A887E" w14:textId="77777777" w:rsidR="00305236" w:rsidRPr="00E8342F" w:rsidRDefault="00305236">
            <w:pPr>
              <w:pStyle w:val="Akapitzlist"/>
              <w:widowControl w:val="0"/>
              <w:numPr>
                <w:ilvl w:val="0"/>
                <w:numId w:val="1"/>
              </w:numPr>
              <w:spacing w:after="0" w:line="240" w:lineRule="auto"/>
              <w:ind w:left="1417" w:right="340" w:hanging="1247"/>
              <w:jc w:val="center"/>
              <w:rPr>
                <w:rFonts w:eastAsia="Times New Roman"/>
                <w:color w:val="000000" w:themeColor="text1"/>
                <w:shd w:val="clear" w:color="auto" w:fill="FFFF00"/>
              </w:rPr>
            </w:pPr>
          </w:p>
        </w:tc>
        <w:tc>
          <w:tcPr>
            <w:tcW w:w="3161" w:type="dxa"/>
            <w:tcBorders>
              <w:bottom w:val="single" w:sz="8" w:space="0" w:color="000000"/>
              <w:right w:val="single" w:sz="8" w:space="0" w:color="000000"/>
            </w:tcBorders>
          </w:tcPr>
          <w:p w14:paraId="343301F9" w14:textId="77777777" w:rsidR="00305236" w:rsidRPr="00E8342F" w:rsidRDefault="00430306">
            <w:pPr>
              <w:widowControl w:val="0"/>
              <w:rPr>
                <w:color w:val="000000" w:themeColor="text1"/>
              </w:rPr>
            </w:pPr>
            <w:r w:rsidRPr="00E8342F">
              <w:rPr>
                <w:color w:val="000000" w:themeColor="text1"/>
              </w:rPr>
              <w:t>Nieruchomości zamieszkałe</w:t>
            </w:r>
          </w:p>
        </w:tc>
        <w:tc>
          <w:tcPr>
            <w:tcW w:w="3412" w:type="dxa"/>
            <w:tcBorders>
              <w:bottom w:val="single" w:sz="8" w:space="0" w:color="000000"/>
              <w:right w:val="single" w:sz="8" w:space="0" w:color="000000"/>
            </w:tcBorders>
          </w:tcPr>
          <w:p w14:paraId="23DF69C7" w14:textId="7061FB3F" w:rsidR="00305236" w:rsidRPr="00E8342F" w:rsidRDefault="00430306">
            <w:pPr>
              <w:widowControl w:val="0"/>
              <w:rPr>
                <w:color w:val="000000" w:themeColor="text1"/>
              </w:rPr>
            </w:pPr>
            <w:r w:rsidRPr="00E8342F">
              <w:rPr>
                <w:color w:val="000000" w:themeColor="text1"/>
              </w:rPr>
              <w:t>1</w:t>
            </w:r>
            <w:r w:rsidR="00617CE0" w:rsidRPr="00E8342F">
              <w:rPr>
                <w:color w:val="000000" w:themeColor="text1"/>
              </w:rPr>
              <w:t>560</w:t>
            </w:r>
          </w:p>
        </w:tc>
      </w:tr>
      <w:tr w:rsidR="00305236" w14:paraId="0EED0D3B" w14:textId="77777777">
        <w:tc>
          <w:tcPr>
            <w:tcW w:w="107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8DEAA0" w14:textId="77777777" w:rsidR="00305236" w:rsidRPr="00E8342F" w:rsidRDefault="00305236">
            <w:pPr>
              <w:pStyle w:val="Akapitzlist"/>
              <w:widowControl w:val="0"/>
              <w:numPr>
                <w:ilvl w:val="0"/>
                <w:numId w:val="1"/>
              </w:numPr>
              <w:spacing w:after="0" w:line="240" w:lineRule="auto"/>
              <w:ind w:left="1417" w:right="340" w:hanging="1247"/>
              <w:jc w:val="center"/>
              <w:rPr>
                <w:rFonts w:eastAsia="Times New Roman"/>
                <w:color w:val="000000" w:themeColor="text1"/>
                <w:shd w:val="clear" w:color="auto" w:fill="FFFF00"/>
              </w:rPr>
            </w:pPr>
          </w:p>
        </w:tc>
        <w:tc>
          <w:tcPr>
            <w:tcW w:w="3161" w:type="dxa"/>
            <w:tcBorders>
              <w:bottom w:val="single" w:sz="8" w:space="0" w:color="000000"/>
              <w:right w:val="single" w:sz="8" w:space="0" w:color="000000"/>
            </w:tcBorders>
          </w:tcPr>
          <w:p w14:paraId="2B6ED032" w14:textId="77777777" w:rsidR="00305236" w:rsidRPr="00E8342F" w:rsidRDefault="00430306">
            <w:pPr>
              <w:widowControl w:val="0"/>
              <w:rPr>
                <w:color w:val="000000" w:themeColor="text1"/>
              </w:rPr>
            </w:pPr>
            <w:r w:rsidRPr="00E8342F">
              <w:rPr>
                <w:color w:val="000000" w:themeColor="text1"/>
              </w:rPr>
              <w:t xml:space="preserve">Nieruchomości sezonowo </w:t>
            </w:r>
            <w:proofErr w:type="gramStart"/>
            <w:r w:rsidRPr="00E8342F">
              <w:rPr>
                <w:color w:val="000000" w:themeColor="text1"/>
              </w:rPr>
              <w:t>zamieszkałe  -</w:t>
            </w:r>
            <w:proofErr w:type="gramEnd"/>
            <w:r w:rsidRPr="00E8342F">
              <w:rPr>
                <w:color w:val="000000" w:themeColor="text1"/>
              </w:rPr>
              <w:t xml:space="preserve">  letniskowe</w:t>
            </w:r>
          </w:p>
        </w:tc>
        <w:tc>
          <w:tcPr>
            <w:tcW w:w="3412" w:type="dxa"/>
            <w:tcBorders>
              <w:bottom w:val="single" w:sz="8" w:space="0" w:color="000000"/>
              <w:right w:val="single" w:sz="8" w:space="0" w:color="000000"/>
            </w:tcBorders>
          </w:tcPr>
          <w:p w14:paraId="5535E05C" w14:textId="65FCDDCB" w:rsidR="00305236" w:rsidRPr="00E8342F" w:rsidRDefault="00430306">
            <w:pPr>
              <w:widowControl w:val="0"/>
              <w:rPr>
                <w:color w:val="000000" w:themeColor="text1"/>
              </w:rPr>
            </w:pPr>
            <w:r w:rsidRPr="00E8342F">
              <w:rPr>
                <w:color w:val="000000" w:themeColor="text1"/>
              </w:rPr>
              <w:t>12</w:t>
            </w:r>
            <w:r w:rsidR="00E8342F" w:rsidRPr="00E8342F">
              <w:rPr>
                <w:color w:val="000000" w:themeColor="text1"/>
              </w:rPr>
              <w:t>6</w:t>
            </w:r>
          </w:p>
        </w:tc>
      </w:tr>
      <w:tr w:rsidR="00305236" w14:paraId="6F93D179" w14:textId="77777777">
        <w:tc>
          <w:tcPr>
            <w:tcW w:w="107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2141D0" w14:textId="77777777" w:rsidR="00305236" w:rsidRPr="00E8342F" w:rsidRDefault="00305236">
            <w:pPr>
              <w:pStyle w:val="Akapitzlist"/>
              <w:widowControl w:val="0"/>
              <w:numPr>
                <w:ilvl w:val="0"/>
                <w:numId w:val="1"/>
              </w:numPr>
              <w:spacing w:after="0" w:line="240" w:lineRule="auto"/>
              <w:ind w:left="1417" w:right="340" w:hanging="1247"/>
              <w:jc w:val="center"/>
              <w:rPr>
                <w:rFonts w:eastAsia="Times New Roman"/>
                <w:color w:val="000000" w:themeColor="text1"/>
              </w:rPr>
            </w:pPr>
          </w:p>
        </w:tc>
        <w:tc>
          <w:tcPr>
            <w:tcW w:w="3161" w:type="dxa"/>
            <w:tcBorders>
              <w:bottom w:val="single" w:sz="8" w:space="0" w:color="000000"/>
              <w:right w:val="single" w:sz="8" w:space="0" w:color="000000"/>
            </w:tcBorders>
          </w:tcPr>
          <w:p w14:paraId="11E696F1" w14:textId="77777777" w:rsidR="00305236" w:rsidRPr="00E8342F" w:rsidRDefault="00430306">
            <w:pPr>
              <w:widowControl w:val="0"/>
              <w:rPr>
                <w:color w:val="000000" w:themeColor="text1"/>
              </w:rPr>
            </w:pPr>
            <w:r w:rsidRPr="00E8342F">
              <w:rPr>
                <w:color w:val="000000" w:themeColor="text1"/>
              </w:rPr>
              <w:t>Nieruchomości niezamieszkałe</w:t>
            </w:r>
          </w:p>
        </w:tc>
        <w:tc>
          <w:tcPr>
            <w:tcW w:w="3412" w:type="dxa"/>
            <w:tcBorders>
              <w:bottom w:val="single" w:sz="8" w:space="0" w:color="000000"/>
              <w:right w:val="single" w:sz="8" w:space="0" w:color="000000"/>
            </w:tcBorders>
          </w:tcPr>
          <w:p w14:paraId="56394EE0" w14:textId="536EFDC0" w:rsidR="00305236" w:rsidRPr="00E8342F" w:rsidRDefault="00430306">
            <w:pPr>
              <w:widowControl w:val="0"/>
              <w:rPr>
                <w:rFonts w:ascii="Calibri" w:hAnsi="Calibri"/>
                <w:color w:val="000000" w:themeColor="text1"/>
              </w:rPr>
            </w:pPr>
            <w:r w:rsidRPr="00E8342F">
              <w:rPr>
                <w:color w:val="000000" w:themeColor="text1"/>
              </w:rPr>
              <w:t>5</w:t>
            </w:r>
            <w:r w:rsidR="00E8342F" w:rsidRPr="00E8342F">
              <w:rPr>
                <w:color w:val="000000" w:themeColor="text1"/>
              </w:rPr>
              <w:t>2</w:t>
            </w:r>
          </w:p>
        </w:tc>
      </w:tr>
      <w:tr w:rsidR="00305236" w14:paraId="21AF2691" w14:textId="77777777">
        <w:tc>
          <w:tcPr>
            <w:tcW w:w="107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D7F097" w14:textId="77777777" w:rsidR="00305236" w:rsidRPr="00E8342F" w:rsidRDefault="00305236">
            <w:pPr>
              <w:pStyle w:val="Akapitzlist"/>
              <w:widowControl w:val="0"/>
              <w:numPr>
                <w:ilvl w:val="0"/>
                <w:numId w:val="1"/>
              </w:numPr>
              <w:spacing w:after="0" w:line="240" w:lineRule="auto"/>
              <w:ind w:left="1417" w:right="340" w:hanging="1247"/>
              <w:jc w:val="center"/>
              <w:rPr>
                <w:rFonts w:eastAsia="Times New Roman"/>
                <w:color w:val="000000" w:themeColor="text1"/>
                <w:shd w:val="clear" w:color="auto" w:fill="FFFF00"/>
              </w:rPr>
            </w:pPr>
          </w:p>
        </w:tc>
        <w:tc>
          <w:tcPr>
            <w:tcW w:w="3161" w:type="dxa"/>
            <w:tcBorders>
              <w:bottom w:val="single" w:sz="8" w:space="0" w:color="000000"/>
              <w:right w:val="single" w:sz="8" w:space="0" w:color="000000"/>
            </w:tcBorders>
          </w:tcPr>
          <w:p w14:paraId="3B359E68" w14:textId="77777777" w:rsidR="00305236" w:rsidRPr="00E8342F" w:rsidRDefault="00430306">
            <w:pPr>
              <w:widowControl w:val="0"/>
              <w:rPr>
                <w:color w:val="000000" w:themeColor="text1"/>
              </w:rPr>
            </w:pPr>
            <w:r w:rsidRPr="00E8342F">
              <w:rPr>
                <w:color w:val="000000" w:themeColor="text1"/>
              </w:rPr>
              <w:t>Kosze uliczne (na przystankach, placach zabaw, w miejscach użyteczności publicznej)</w:t>
            </w:r>
          </w:p>
        </w:tc>
        <w:tc>
          <w:tcPr>
            <w:tcW w:w="3412" w:type="dxa"/>
            <w:tcBorders>
              <w:bottom w:val="single" w:sz="8" w:space="0" w:color="000000"/>
              <w:right w:val="single" w:sz="8" w:space="0" w:color="000000"/>
            </w:tcBorders>
          </w:tcPr>
          <w:p w14:paraId="130AD58C" w14:textId="77777777" w:rsidR="00305236" w:rsidRPr="00E8342F" w:rsidRDefault="00430306">
            <w:pPr>
              <w:widowControl w:val="0"/>
              <w:rPr>
                <w:color w:val="000000" w:themeColor="text1"/>
              </w:rPr>
            </w:pPr>
            <w:r w:rsidRPr="00E8342F">
              <w:rPr>
                <w:color w:val="000000" w:themeColor="text1"/>
              </w:rPr>
              <w:t>54</w:t>
            </w:r>
          </w:p>
        </w:tc>
      </w:tr>
      <w:tr w:rsidR="00305236" w14:paraId="3BF03A4C" w14:textId="77777777">
        <w:tc>
          <w:tcPr>
            <w:tcW w:w="107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673FD2" w14:textId="77777777" w:rsidR="00305236" w:rsidRPr="00E8342F" w:rsidRDefault="00305236">
            <w:pPr>
              <w:pStyle w:val="Akapitzlist"/>
              <w:widowControl w:val="0"/>
              <w:numPr>
                <w:ilvl w:val="0"/>
                <w:numId w:val="1"/>
              </w:numPr>
              <w:spacing w:after="0" w:line="240" w:lineRule="auto"/>
              <w:ind w:left="1417" w:right="340" w:hanging="1247"/>
              <w:jc w:val="center"/>
              <w:rPr>
                <w:rFonts w:eastAsia="Times New Roman"/>
                <w:color w:val="000000" w:themeColor="text1"/>
              </w:rPr>
            </w:pPr>
          </w:p>
        </w:tc>
        <w:tc>
          <w:tcPr>
            <w:tcW w:w="3161" w:type="dxa"/>
            <w:tcBorders>
              <w:bottom w:val="single" w:sz="8" w:space="0" w:color="000000"/>
              <w:right w:val="single" w:sz="8" w:space="0" w:color="000000"/>
            </w:tcBorders>
          </w:tcPr>
          <w:p w14:paraId="2F084F81" w14:textId="77777777" w:rsidR="00305236" w:rsidRPr="00E8342F" w:rsidRDefault="00430306">
            <w:pPr>
              <w:widowControl w:val="0"/>
              <w:rPr>
                <w:color w:val="000000" w:themeColor="text1"/>
              </w:rPr>
            </w:pPr>
            <w:r w:rsidRPr="00E8342F">
              <w:rPr>
                <w:color w:val="000000" w:themeColor="text1"/>
              </w:rPr>
              <w:t>Liczba mieszkańców wg deklaracji</w:t>
            </w:r>
          </w:p>
        </w:tc>
        <w:tc>
          <w:tcPr>
            <w:tcW w:w="3412" w:type="dxa"/>
            <w:tcBorders>
              <w:bottom w:val="single" w:sz="8" w:space="0" w:color="000000"/>
              <w:right w:val="single" w:sz="8" w:space="0" w:color="000000"/>
            </w:tcBorders>
          </w:tcPr>
          <w:p w14:paraId="6CDED723" w14:textId="4BB04113" w:rsidR="00305236" w:rsidRPr="00E8342F" w:rsidRDefault="00430306">
            <w:pPr>
              <w:widowControl w:val="0"/>
              <w:rPr>
                <w:color w:val="000000" w:themeColor="text1"/>
              </w:rPr>
            </w:pPr>
            <w:r w:rsidRPr="00E8342F">
              <w:rPr>
                <w:color w:val="000000" w:themeColor="text1"/>
              </w:rPr>
              <w:t>36</w:t>
            </w:r>
            <w:r w:rsidR="00E8342F" w:rsidRPr="00E8342F">
              <w:rPr>
                <w:color w:val="000000" w:themeColor="text1"/>
              </w:rPr>
              <w:t>69</w:t>
            </w:r>
          </w:p>
        </w:tc>
      </w:tr>
    </w:tbl>
    <w:p w14:paraId="09F954B2" w14:textId="77777777" w:rsidR="00305236" w:rsidRDefault="00305236"/>
    <w:p w14:paraId="3D32F766" w14:textId="77777777" w:rsidR="00305236" w:rsidRDefault="00305236"/>
    <w:p w14:paraId="6749C983" w14:textId="77777777" w:rsidR="00305236" w:rsidRDefault="00305236"/>
    <w:sectPr w:rsidR="00305236">
      <w:pgSz w:w="11906" w:h="16838"/>
      <w:pgMar w:top="1417" w:right="1417" w:bottom="1417" w:left="1417" w:header="708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DEBB50" w14:textId="77777777" w:rsidR="00217BE2" w:rsidRDefault="00217BE2">
      <w:r>
        <w:separator/>
      </w:r>
    </w:p>
  </w:endnote>
  <w:endnote w:type="continuationSeparator" w:id="0">
    <w:p w14:paraId="27616437" w14:textId="77777777" w:rsidR="00217BE2" w:rsidRDefault="00217B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Arial Unicode MS"/>
    <w:panose1 w:val="020B0604020202020204"/>
    <w:charset w:val="EE"/>
    <w:family w:val="roman"/>
    <w:pitch w:val="variable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Liberation Serif">
    <w:altName w:val="Times New Roman"/>
    <w:panose1 w:val="020B0604020202020204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0096C6" w14:textId="77777777" w:rsidR="00217BE2" w:rsidRDefault="00217BE2">
      <w:r>
        <w:separator/>
      </w:r>
    </w:p>
  </w:footnote>
  <w:footnote w:type="continuationSeparator" w:id="0">
    <w:p w14:paraId="39D36B23" w14:textId="77777777" w:rsidR="00217BE2" w:rsidRDefault="00217B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CE6BA3"/>
    <w:multiLevelType w:val="multilevel"/>
    <w:tmpl w:val="22DCDC6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75AC28CA"/>
    <w:multiLevelType w:val="multilevel"/>
    <w:tmpl w:val="23E6757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2880"/>
        </w:tabs>
        <w:ind w:left="2880" w:hanging="360"/>
      </w:pPr>
    </w:lvl>
    <w:lvl w:ilvl="5">
      <w:start w:val="1"/>
      <w:numFmt w:val="decimal"/>
      <w:lvlText w:val="%6."/>
      <w:lvlJc w:val="left"/>
      <w:pPr>
        <w:tabs>
          <w:tab w:val="num" w:pos="3240"/>
        </w:tabs>
        <w:ind w:left="3240" w:hanging="360"/>
      </w:pPr>
    </w:lvl>
    <w:lvl w:ilvl="6">
      <w:start w:val="1"/>
      <w:numFmt w:val="decimal"/>
      <w:lvlText w:val="%7."/>
      <w:lvlJc w:val="left"/>
      <w:pPr>
        <w:tabs>
          <w:tab w:val="num" w:pos="3600"/>
        </w:tabs>
        <w:ind w:left="3600" w:hanging="360"/>
      </w:pPr>
    </w:lvl>
    <w:lvl w:ilvl="7">
      <w:start w:val="1"/>
      <w:numFmt w:val="decimal"/>
      <w:lvlText w:val="%8."/>
      <w:lvlJc w:val="left"/>
      <w:pPr>
        <w:tabs>
          <w:tab w:val="num" w:pos="3960"/>
        </w:tabs>
        <w:ind w:left="3960" w:hanging="360"/>
      </w:pPr>
    </w:lvl>
    <w:lvl w:ilvl="8">
      <w:start w:val="1"/>
      <w:numFmt w:val="decimal"/>
      <w:lvlText w:val="%9."/>
      <w:lvlJc w:val="left"/>
      <w:pPr>
        <w:tabs>
          <w:tab w:val="num" w:pos="4320"/>
        </w:tabs>
        <w:ind w:left="4320" w:hanging="360"/>
      </w:pPr>
    </w:lvl>
  </w:abstractNum>
  <w:num w:numId="1" w16cid:durableId="216477963">
    <w:abstractNumId w:val="1"/>
  </w:num>
  <w:num w:numId="2" w16cid:durableId="288006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4"/>
  <w:proofState w:spelling="clean" w:grammar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5236"/>
    <w:rsid w:val="00217BE2"/>
    <w:rsid w:val="00305236"/>
    <w:rsid w:val="003452D8"/>
    <w:rsid w:val="00430306"/>
    <w:rsid w:val="005779D7"/>
    <w:rsid w:val="00617CE0"/>
    <w:rsid w:val="00D96146"/>
    <w:rsid w:val="00E8342F"/>
    <w:rsid w:val="00EE0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F01D02"/>
  <w15:docId w15:val="{10C46401-4AE4-4B50-A961-16876101F3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F2E6D"/>
    <w:rPr>
      <w:rFonts w:cs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685FE9"/>
    <w:rPr>
      <w:rFonts w:ascii="Calibri" w:hAnsi="Calibri" w:cs="Calibri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685FE9"/>
    <w:rPr>
      <w:rFonts w:ascii="Calibri" w:hAnsi="Calibri" w:cs="Calibri"/>
    </w:rPr>
  </w:style>
  <w:style w:type="character" w:customStyle="1" w:styleId="Znakinumeracji">
    <w:name w:val="Znaki numeracji"/>
    <w:qFormat/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685FE9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styleId="Akapitzlist">
    <w:name w:val="List Paragraph"/>
    <w:basedOn w:val="Normalny"/>
    <w:uiPriority w:val="34"/>
    <w:qFormat/>
    <w:rsid w:val="00FF2E6D"/>
    <w:pPr>
      <w:spacing w:after="200" w:line="276" w:lineRule="auto"/>
      <w:ind w:left="720"/>
      <w:contextualSpacing/>
    </w:p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685FE9"/>
    <w:pPr>
      <w:tabs>
        <w:tab w:val="center" w:pos="4536"/>
        <w:tab w:val="right" w:pos="9072"/>
      </w:tabs>
    </w:pPr>
  </w:style>
  <w:style w:type="paragraph" w:customStyle="1" w:styleId="Style1">
    <w:name w:val="Style1"/>
    <w:basedOn w:val="Normalny"/>
    <w:qFormat/>
    <w:rsid w:val="00685FE9"/>
    <w:pPr>
      <w:widowControl w:val="0"/>
      <w:spacing w:line="283" w:lineRule="exact"/>
      <w:jc w:val="center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andard">
    <w:name w:val="Standard"/>
    <w:rsid w:val="003452D8"/>
    <w:pPr>
      <w:autoSpaceDN w:val="0"/>
      <w:textAlignment w:val="baseline"/>
    </w:pPr>
    <w:rPr>
      <w:rFonts w:ascii="Liberation Serif" w:eastAsia="NSimSun" w:hAnsi="Liberation Serif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91</Words>
  <Characters>552</Characters>
  <Application>Microsoft Office Word</Application>
  <DocSecurity>0</DocSecurity>
  <Lines>4</Lines>
  <Paragraphs>1</Paragraphs>
  <ScaleCrop>false</ScaleCrop>
  <Company/>
  <LinksUpToDate>false</LinksUpToDate>
  <CharactersWithSpaces>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Nowak</dc:creator>
  <dc:description/>
  <cp:lastModifiedBy>Julia Wypych</cp:lastModifiedBy>
  <cp:revision>5</cp:revision>
  <cp:lastPrinted>2026-07-27T14:30:00Z</cp:lastPrinted>
  <dcterms:created xsi:type="dcterms:W3CDTF">2026-07-27T14:36:00Z</dcterms:created>
  <dcterms:modified xsi:type="dcterms:W3CDTF">2026-08-05T10:26:00Z</dcterms:modified>
  <dc:language>pl-PL</dc:language>
</cp:coreProperties>
</file>